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4CAE0" w14:textId="5D136E07" w:rsidR="00CC0E13" w:rsidRPr="00082E4F" w:rsidRDefault="00CC0E13" w:rsidP="00CC0E13">
      <w:pPr>
        <w:rPr>
          <w:b/>
          <w:bCs/>
          <w:sz w:val="72"/>
          <w:szCs w:val="72"/>
          <w:u w:val="single"/>
        </w:rPr>
      </w:pPr>
      <w:bookmarkStart w:id="0" w:name="_GoBack"/>
      <w:bookmarkEnd w:id="0"/>
      <w:r w:rsidRPr="00082E4F">
        <w:rPr>
          <w:b/>
          <w:bCs/>
          <w:sz w:val="72"/>
          <w:szCs w:val="72"/>
          <w:u w:val="single"/>
        </w:rPr>
        <w:t xml:space="preserve">Frøavl med bittersunde grønkål </w:t>
      </w:r>
      <w:r w:rsidR="00413B8B" w:rsidRPr="00082E4F">
        <w:rPr>
          <w:b/>
          <w:bCs/>
          <w:sz w:val="72"/>
          <w:szCs w:val="72"/>
          <w:u w:val="single"/>
        </w:rPr>
        <w:br/>
      </w:r>
      <w:r w:rsidRPr="00082E4F">
        <w:rPr>
          <w:b/>
          <w:bCs/>
          <w:sz w:val="72"/>
          <w:szCs w:val="72"/>
          <w:u w:val="single"/>
        </w:rPr>
        <w:t>i Tvis Mølle Have:</w:t>
      </w:r>
    </w:p>
    <w:p w14:paraId="2A079E89" w14:textId="37609AC4" w:rsidR="00CC0E13" w:rsidRPr="009E151A" w:rsidRDefault="00082E4F" w:rsidP="00CC0E13">
      <w:pPr>
        <w:shd w:val="clear" w:color="auto" w:fill="FFFFFF"/>
        <w:spacing w:before="150" w:after="300" w:line="276" w:lineRule="auto"/>
        <w:ind w:left="142" w:right="543" w:firstLine="425"/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</w:pPr>
      <w:r w:rsidRPr="009E151A">
        <w:rPr>
          <w:rFonts w:eastAsia="Times New Roman" w:cstheme="minorHAnsi"/>
          <w:b/>
          <w:bCs/>
          <w:noProof/>
          <w:color w:val="111111"/>
          <w:sz w:val="36"/>
          <w:szCs w:val="36"/>
          <w:lang w:eastAsia="da-DK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71251A9D" wp14:editId="6472CEE7">
            <wp:simplePos x="0" y="0"/>
            <wp:positionH relativeFrom="margin">
              <wp:posOffset>134636</wp:posOffset>
            </wp:positionH>
            <wp:positionV relativeFrom="paragraph">
              <wp:posOffset>1272899</wp:posOffset>
            </wp:positionV>
            <wp:extent cx="3724910" cy="2793365"/>
            <wp:effectExtent l="0" t="0" r="8890" b="6985"/>
            <wp:wrapTight wrapText="bothSides">
              <wp:wrapPolygon edited="0">
                <wp:start x="21600" y="21600"/>
                <wp:lineTo x="21600" y="93"/>
                <wp:lineTo x="59" y="93"/>
                <wp:lineTo x="59" y="21600"/>
                <wp:lineTo x="21600" y="21600"/>
              </wp:wrapPolygon>
            </wp:wrapTight>
            <wp:docPr id="2" name="Billede 2" descr="Et billede, der indeholder broccoli, grøn, grøntsager, plant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broccoli, grøn, grøntsager, plante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724910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E13" w:rsidRPr="009E151A">
        <w:rPr>
          <w:b/>
          <w:bCs/>
          <w:sz w:val="36"/>
          <w:szCs w:val="36"/>
        </w:rPr>
        <w:t>De bitterstoffer</w:t>
      </w:r>
      <w:r w:rsidR="00731091" w:rsidRPr="009E151A">
        <w:rPr>
          <w:b/>
          <w:bCs/>
          <w:sz w:val="36"/>
          <w:szCs w:val="36"/>
        </w:rPr>
        <w:t>,</w:t>
      </w:r>
      <w:r w:rsidR="00CC0E13" w:rsidRPr="009E151A">
        <w:rPr>
          <w:b/>
          <w:bCs/>
          <w:sz w:val="36"/>
          <w:szCs w:val="36"/>
        </w:rPr>
        <w:t xml:space="preserve"> der findes i flere af de gamle sorter</w:t>
      </w:r>
      <w:r w:rsidR="007308A7">
        <w:rPr>
          <w:b/>
          <w:bCs/>
          <w:sz w:val="36"/>
          <w:szCs w:val="36"/>
        </w:rPr>
        <w:t xml:space="preserve"> </w:t>
      </w:r>
      <w:r w:rsidR="00CC0E13" w:rsidRPr="009E151A">
        <w:rPr>
          <w:b/>
          <w:bCs/>
          <w:sz w:val="36"/>
          <w:szCs w:val="36"/>
        </w:rPr>
        <w:t>af kål og rodfrugter</w:t>
      </w:r>
      <w:r w:rsidR="005E59F3">
        <w:rPr>
          <w:b/>
          <w:bCs/>
          <w:sz w:val="36"/>
          <w:szCs w:val="36"/>
        </w:rPr>
        <w:t xml:space="preserve"> </w:t>
      </w:r>
      <w:r w:rsidR="005E59F3" w:rsidRPr="009E151A">
        <w:rPr>
          <w:b/>
          <w:bCs/>
          <w:sz w:val="36"/>
          <w:szCs w:val="36"/>
        </w:rPr>
        <w:t>(fra før 1970)</w:t>
      </w:r>
      <w:r w:rsidR="005C201C" w:rsidRPr="009E151A">
        <w:rPr>
          <w:b/>
          <w:bCs/>
          <w:sz w:val="36"/>
          <w:szCs w:val="36"/>
        </w:rPr>
        <w:t>,</w:t>
      </w:r>
      <w:r w:rsidR="00CC0E13" w:rsidRPr="009E151A">
        <w:rPr>
          <w:b/>
          <w:bCs/>
          <w:sz w:val="36"/>
          <w:szCs w:val="36"/>
        </w:rPr>
        <w:t xml:space="preserve"> har vist sig at have mange sundheds-effekter. Det er to danske forskningsprojekter, ’MaxVeg’ (Århus Universitet) og ’Bittersund’ (Syddansk Universitet), der viser dette. De bittersunde stoffer viser sig </w:t>
      </w:r>
      <w:r w:rsidR="00CC0E13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at mindske risikoen for udvikling af hjerte-kar-sygdomme, forskellige kræfttyper og type 2-diabetes. Ja, faktisk kan de </w:t>
      </w:r>
      <w:r w:rsidR="00AA1C77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nærmest </w:t>
      </w:r>
      <w:r w:rsidR="00CC0E13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>helbrede en type 2-diabetes. Og hvis alle spiser 250 gram bittersunde grønsager 250 dage om året, vil besparelsen på de danske sundhedsudgifter være over 1 milliard kroner om året.</w:t>
      </w:r>
    </w:p>
    <w:p w14:paraId="0159B93A" w14:textId="2EC7CC41" w:rsidR="00CC0E13" w:rsidRPr="009E151A" w:rsidRDefault="00CC0E13" w:rsidP="00CC0E13">
      <w:pPr>
        <w:shd w:val="clear" w:color="auto" w:fill="FFFFFF"/>
        <w:spacing w:before="150" w:after="300" w:line="276" w:lineRule="auto"/>
        <w:ind w:left="142" w:right="543" w:firstLine="425"/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</w:pPr>
      <w:r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>I ’MaxVeg’ Forskningen havde man tre grupper á 30 personer med type 2-diabetes.</w:t>
      </w:r>
      <w:r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br/>
      </w:r>
      <w:r w:rsidRPr="009E151A">
        <w:rPr>
          <w:rFonts w:eastAsia="Times New Roman" w:cstheme="minorHAnsi"/>
          <w:b/>
          <w:bCs/>
          <w:color w:val="111111"/>
          <w:sz w:val="36"/>
          <w:szCs w:val="36"/>
          <w:u w:val="single"/>
          <w:lang w:eastAsia="da-DK"/>
        </w:rPr>
        <w:t>Gruppe 1</w:t>
      </w:r>
      <w:r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 skulle i 3 mdr. dagligt spise 500 gram kål og rodfrugter af gamle bitre sorter.</w:t>
      </w:r>
      <w:r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br/>
      </w:r>
      <w:r w:rsidRPr="009E151A">
        <w:rPr>
          <w:rFonts w:eastAsia="Times New Roman" w:cstheme="minorHAnsi"/>
          <w:b/>
          <w:bCs/>
          <w:color w:val="111111"/>
          <w:sz w:val="36"/>
          <w:szCs w:val="36"/>
          <w:u w:val="single"/>
          <w:lang w:eastAsia="da-DK"/>
        </w:rPr>
        <w:t>Gruppe 2</w:t>
      </w:r>
      <w:r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 skulle i 3 mdr. dagligt spise 500 gram kål og rodfrugter af moderne ikke</w:t>
      </w:r>
      <w:r w:rsidR="00E17E1F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>-</w:t>
      </w:r>
      <w:r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 bitre sorter.</w:t>
      </w:r>
      <w:r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br/>
      </w:r>
      <w:r w:rsidRPr="009E151A">
        <w:rPr>
          <w:rFonts w:eastAsia="Times New Roman" w:cstheme="minorHAnsi"/>
          <w:b/>
          <w:bCs/>
          <w:color w:val="111111"/>
          <w:sz w:val="36"/>
          <w:szCs w:val="36"/>
          <w:u w:val="single"/>
          <w:lang w:eastAsia="da-DK"/>
        </w:rPr>
        <w:t>Gruppe 3</w:t>
      </w:r>
      <w:r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 skulle i 3 mdr. bare spise som de plejede.</w:t>
      </w:r>
    </w:p>
    <w:p w14:paraId="6A23A1AC" w14:textId="79D3536A" w:rsidR="00CC0E13" w:rsidRPr="009E151A" w:rsidRDefault="00CC0E13" w:rsidP="00CC0E13">
      <w:pPr>
        <w:shd w:val="clear" w:color="auto" w:fill="FFFFFF"/>
        <w:spacing w:before="150" w:after="300" w:line="276" w:lineRule="auto"/>
        <w:ind w:left="142" w:right="543" w:firstLine="425"/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</w:pPr>
      <w:r w:rsidRPr="009E151A">
        <w:rPr>
          <w:rFonts w:eastAsia="Times New Roman" w:cstheme="minorHAnsi"/>
          <w:b/>
          <w:bCs/>
          <w:color w:val="111111"/>
          <w:sz w:val="36"/>
          <w:szCs w:val="36"/>
          <w:u w:val="single"/>
          <w:lang w:eastAsia="da-DK"/>
        </w:rPr>
        <w:t>Efter 3 mdr.:</w:t>
      </w:r>
      <w:r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br/>
        <w:t xml:space="preserve">Gruppe 1: Man kunne </w:t>
      </w:r>
      <w:r w:rsidR="002D08F5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for </w:t>
      </w:r>
      <w:r w:rsidR="00B0225D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flere </w:t>
      </w:r>
      <w:r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ikke måle deres diabetes, </w:t>
      </w:r>
      <w:r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lastRenderedPageBreak/>
        <w:t xml:space="preserve">kolesteroltallet var faldet, blodtrykket stabiliseret. Helbredet </w:t>
      </w:r>
      <w:r w:rsidR="00827823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meget </w:t>
      </w:r>
      <w:r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>forbedret.</w:t>
      </w:r>
      <w:r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br/>
        <w:t>Gruppe 2: Her var helbredet også forbedret, men ikke så markant som for gr</w:t>
      </w:r>
      <w:r w:rsidR="00413B8B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>.</w:t>
      </w:r>
      <w:r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 1.</w:t>
      </w:r>
      <w:r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br/>
        <w:t>Gruppe 3. På flere parametre var deres helbred blevet dårligere. Deres diabetes-2 var især forværret.</w:t>
      </w:r>
    </w:p>
    <w:p w14:paraId="3C757F40" w14:textId="4E2E5695" w:rsidR="00413B8B" w:rsidRDefault="00082E4F" w:rsidP="004A7AD7">
      <w:pPr>
        <w:shd w:val="clear" w:color="auto" w:fill="FFFFFF"/>
        <w:spacing w:before="150" w:after="300" w:line="276" w:lineRule="auto"/>
        <w:ind w:left="142" w:right="543" w:firstLine="425"/>
        <w:rPr>
          <w:rStyle w:val="Hyperlink"/>
          <w:rFonts w:eastAsia="Times New Roman" w:cstheme="minorHAnsi"/>
          <w:b/>
          <w:bCs/>
          <w:sz w:val="36"/>
          <w:szCs w:val="36"/>
          <w:lang w:eastAsia="da-DK"/>
        </w:rPr>
      </w:pPr>
      <w:r w:rsidRPr="009E151A">
        <w:rPr>
          <w:rFonts w:eastAsia="Times New Roman" w:cstheme="minorHAnsi"/>
          <w:bCs/>
          <w:noProof/>
          <w:color w:val="111111"/>
          <w:sz w:val="36"/>
          <w:szCs w:val="36"/>
          <w:lang w:eastAsia="da-DK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CE52473" wp14:editId="05A2A821">
            <wp:simplePos x="0" y="0"/>
            <wp:positionH relativeFrom="column">
              <wp:posOffset>114935</wp:posOffset>
            </wp:positionH>
            <wp:positionV relativeFrom="paragraph">
              <wp:posOffset>2458720</wp:posOffset>
            </wp:positionV>
            <wp:extent cx="4001135" cy="3001010"/>
            <wp:effectExtent l="0" t="0" r="0" b="8890"/>
            <wp:wrapTight wrapText="bothSides">
              <wp:wrapPolygon edited="0">
                <wp:start x="0" y="0"/>
                <wp:lineTo x="0" y="21527"/>
                <wp:lineTo x="21494" y="21527"/>
                <wp:lineTo x="21494" y="0"/>
                <wp:lineTo x="0" y="0"/>
              </wp:wrapPolygon>
            </wp:wrapTight>
            <wp:docPr id="1" name="Billede 1" descr="Et billede, der indeholder udendørs, træ, græs, mennes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udendørs, træ, græs, mennesk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13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E13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>Det er meget svært at skaffe frø af de bittersunde grønsager.</w:t>
      </w:r>
      <w:r w:rsidR="00E17E1F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 </w:t>
      </w:r>
      <w:r w:rsidR="00E17E1F" w:rsidRPr="009E151A">
        <w:rPr>
          <w:b/>
          <w:bCs/>
          <w:sz w:val="36"/>
          <w:szCs w:val="36"/>
        </w:rPr>
        <w:t>I moderne sorter er de bittersunde stoffer simpelthen avlet væk gennem fo</w:t>
      </w:r>
      <w:r w:rsidR="00273D21" w:rsidRPr="009E151A">
        <w:rPr>
          <w:b/>
          <w:bCs/>
          <w:sz w:val="36"/>
          <w:szCs w:val="36"/>
        </w:rPr>
        <w:t>r</w:t>
      </w:r>
      <w:r w:rsidR="00E17E1F" w:rsidRPr="009E151A">
        <w:rPr>
          <w:b/>
          <w:bCs/>
          <w:sz w:val="36"/>
          <w:szCs w:val="36"/>
        </w:rPr>
        <w:t>ædling. Forbrugerne har ønsket sødere grøntsager, og der er over årene udviklet nye kål- og rodfrugtsorter, som har færre bitterstoffer og derfor smager sødere.</w:t>
      </w:r>
      <w:r w:rsidRPr="009E151A">
        <w:rPr>
          <w:rFonts w:eastAsia="Times New Roman" w:cstheme="minorHAnsi"/>
          <w:bCs/>
          <w:noProof/>
          <w:color w:val="111111"/>
          <w:sz w:val="36"/>
          <w:szCs w:val="36"/>
          <w:lang w:eastAsia="da-DK"/>
          <w14:ligatures w14:val="standardContextual"/>
        </w:rPr>
        <w:t xml:space="preserve"> </w:t>
      </w:r>
      <w:r w:rsidR="00E17E1F" w:rsidRPr="009E151A">
        <w:rPr>
          <w:b/>
          <w:bCs/>
          <w:sz w:val="36"/>
          <w:szCs w:val="36"/>
        </w:rPr>
        <w:t xml:space="preserve"> Dermed er de gamle, bitre sorter helt udgået af frøsortimentet.</w:t>
      </w:r>
      <w:r w:rsidR="00CC0E13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 </w:t>
      </w:r>
      <w:r w:rsidR="004A7AD7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br/>
      </w:r>
      <w:r w:rsidR="00CC0E13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Derfor er frøavlere fra foreningen </w:t>
      </w:r>
      <w:r w:rsidR="00E17E1F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>’</w:t>
      </w:r>
      <w:r w:rsidR="00CC0E13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>Frøsamlerne</w:t>
      </w:r>
      <w:r w:rsidR="00E17E1F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>’</w:t>
      </w:r>
      <w:r w:rsidR="00CC0E13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 gået i gang med at avle frø af de </w:t>
      </w:r>
      <w:r w:rsidR="00E17E1F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gamle </w:t>
      </w:r>
      <w:r w:rsidR="00CC0E13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>bittersunde grønsager</w:t>
      </w:r>
      <w:r w:rsidR="00413B8B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 (via frø skaffet fra genbanken)</w:t>
      </w:r>
      <w:r w:rsidR="00CC0E13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. </w:t>
      </w:r>
      <w:r w:rsidR="00E17E1F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>Grønkålene</w:t>
      </w:r>
      <w:r w:rsidR="00CC0E13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 her </w:t>
      </w:r>
      <w:r w:rsidR="00E17E1F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i bedet </w:t>
      </w:r>
      <w:r w:rsidR="00CC0E13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er af den gamle sort fra </w:t>
      </w:r>
      <w:proofErr w:type="spellStart"/>
      <w:r w:rsidR="00CC0E13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>Dæhnfeldt</w:t>
      </w:r>
      <w:proofErr w:type="spellEnd"/>
      <w:r w:rsidR="00CC0E13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 Frø: </w:t>
      </w:r>
      <w:r w:rsidR="00CC0E13" w:rsidRPr="009E151A">
        <w:rPr>
          <w:rFonts w:eastAsia="Times New Roman" w:cstheme="minorHAnsi"/>
          <w:b/>
          <w:bCs/>
          <w:i/>
          <w:iCs/>
          <w:color w:val="111111"/>
          <w:sz w:val="36"/>
          <w:szCs w:val="36"/>
          <w:lang w:eastAsia="da-DK"/>
        </w:rPr>
        <w:t>Halvhøj kruset ’Konserva’, Hunderup</w:t>
      </w:r>
      <w:r w:rsidR="00CC0E13" w:rsidRPr="009E151A">
        <w:rPr>
          <w:rFonts w:eastAsia="Times New Roman" w:cstheme="minorHAnsi"/>
          <w:b/>
          <w:bCs/>
          <w:color w:val="111111"/>
          <w:sz w:val="36"/>
          <w:szCs w:val="36"/>
          <w:lang w:eastAsia="da-DK"/>
        </w:rPr>
        <w:t xml:space="preserve">. Der vil blive høstet frø af disse kål. En pose frø kan rekvireres på denne mailadresse: </w:t>
      </w:r>
      <w:hyperlink r:id="rId8" w:history="1">
        <w:r w:rsidR="00413B8B" w:rsidRPr="009E151A">
          <w:rPr>
            <w:rStyle w:val="Hyperlink"/>
            <w:rFonts w:eastAsia="Times New Roman" w:cstheme="minorHAnsi"/>
            <w:b/>
            <w:bCs/>
            <w:sz w:val="36"/>
            <w:szCs w:val="36"/>
            <w:lang w:eastAsia="da-DK"/>
          </w:rPr>
          <w:t>toveanders@urtehave.dk</w:t>
        </w:r>
      </w:hyperlink>
    </w:p>
    <w:p w14:paraId="333D0031" w14:textId="7EA1EA17" w:rsidR="00452983" w:rsidRPr="00F7052C" w:rsidRDefault="005027B0" w:rsidP="004A7AD7">
      <w:pPr>
        <w:shd w:val="clear" w:color="auto" w:fill="FFFFFF"/>
        <w:spacing w:before="150" w:after="300" w:line="276" w:lineRule="auto"/>
        <w:ind w:left="142" w:right="543" w:firstLine="425"/>
        <w:rPr>
          <w:rFonts w:eastAsia="Times New Roman" w:cstheme="minorHAnsi"/>
          <w:b/>
          <w:bCs/>
          <w:color w:val="111111"/>
          <w:sz w:val="24"/>
          <w:szCs w:val="24"/>
          <w:lang w:eastAsia="da-DK"/>
        </w:rPr>
      </w:pPr>
      <w:r w:rsidRPr="00F7052C">
        <w:rPr>
          <w:sz w:val="24"/>
          <w:szCs w:val="24"/>
        </w:rPr>
        <w:t xml:space="preserve">Mere information: Kålkogebogen. Spis bitterstoffer fra kål og rodfrugter og slip for type 2-diabetes af Per Bendix Jeppesen og Ulla Kidmose (Gyldendal 2020) </w:t>
      </w:r>
    </w:p>
    <w:sectPr w:rsidR="00452983" w:rsidRPr="00F7052C" w:rsidSect="00CC0E1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8F409" w14:textId="77777777" w:rsidR="006D5D79" w:rsidRDefault="006D5D79" w:rsidP="006D5D79">
      <w:pPr>
        <w:spacing w:after="0" w:line="240" w:lineRule="auto"/>
      </w:pPr>
      <w:r>
        <w:separator/>
      </w:r>
    </w:p>
  </w:endnote>
  <w:endnote w:type="continuationSeparator" w:id="0">
    <w:p w14:paraId="137CBF77" w14:textId="77777777" w:rsidR="006D5D79" w:rsidRDefault="006D5D79" w:rsidP="006D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23152" w14:textId="77777777" w:rsidR="006D5D79" w:rsidRDefault="006D5D79" w:rsidP="006D5D79">
      <w:pPr>
        <w:spacing w:after="0" w:line="240" w:lineRule="auto"/>
      </w:pPr>
      <w:r>
        <w:separator/>
      </w:r>
    </w:p>
  </w:footnote>
  <w:footnote w:type="continuationSeparator" w:id="0">
    <w:p w14:paraId="7A88C7B8" w14:textId="77777777" w:rsidR="006D5D79" w:rsidRDefault="006D5D79" w:rsidP="006D5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13"/>
    <w:rsid w:val="00082E4F"/>
    <w:rsid w:val="000B0C50"/>
    <w:rsid w:val="001901B0"/>
    <w:rsid w:val="002263C9"/>
    <w:rsid w:val="00273D21"/>
    <w:rsid w:val="002D08F5"/>
    <w:rsid w:val="003E7EC7"/>
    <w:rsid w:val="00413B8B"/>
    <w:rsid w:val="00424217"/>
    <w:rsid w:val="00452983"/>
    <w:rsid w:val="004A7AD7"/>
    <w:rsid w:val="005027B0"/>
    <w:rsid w:val="005C201C"/>
    <w:rsid w:val="005E59F3"/>
    <w:rsid w:val="006B5621"/>
    <w:rsid w:val="006D5D79"/>
    <w:rsid w:val="007057DE"/>
    <w:rsid w:val="007308A7"/>
    <w:rsid w:val="00731091"/>
    <w:rsid w:val="00827823"/>
    <w:rsid w:val="009A0DD3"/>
    <w:rsid w:val="009B450C"/>
    <w:rsid w:val="009E151A"/>
    <w:rsid w:val="009F114D"/>
    <w:rsid w:val="00AA1C77"/>
    <w:rsid w:val="00B0225D"/>
    <w:rsid w:val="00C652D5"/>
    <w:rsid w:val="00CC0E13"/>
    <w:rsid w:val="00E17E1F"/>
    <w:rsid w:val="00EC4B96"/>
    <w:rsid w:val="00F7052C"/>
    <w:rsid w:val="00FA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37259"/>
  <w15:chartTrackingRefBased/>
  <w15:docId w15:val="{7909BA7C-83E0-42FF-B954-83B09F97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E1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3B8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3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veanders@urtehave.d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1880</Characters>
  <Application>Microsoft Office Word</Application>
  <DocSecurity>4</DocSecurity>
  <Lines>42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Bech</dc:creator>
  <cp:keywords/>
  <dc:description/>
  <cp:lastModifiedBy>Louise Windfeldt</cp:lastModifiedBy>
  <cp:revision>2</cp:revision>
  <cp:lastPrinted>2023-04-23T21:27:00Z</cp:lastPrinted>
  <dcterms:created xsi:type="dcterms:W3CDTF">2023-05-27T14:03:00Z</dcterms:created>
  <dcterms:modified xsi:type="dcterms:W3CDTF">2023-05-27T14:03:00Z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